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042680">
      <w:pPr>
        <w:bidi w:val="0"/>
        <w:jc w:val="both"/>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 xml:space="preserve">附件3          </w:t>
      </w:r>
    </w:p>
    <w:p w14:paraId="60383E99">
      <w:pPr>
        <w:bidi w:val="0"/>
        <w:jc w:val="center"/>
        <w:rPr>
          <w:rFonts w:hint="eastAsia" w:ascii="仿宋" w:hAnsi="仿宋" w:eastAsia="仿宋" w:cs="仿宋"/>
          <w:b/>
          <w:bCs/>
          <w:sz w:val="44"/>
          <w:szCs w:val="44"/>
        </w:rPr>
      </w:pPr>
      <w:r>
        <w:rPr>
          <w:rFonts w:hint="eastAsia" w:ascii="仿宋" w:hAnsi="仿宋" w:eastAsia="仿宋" w:cs="仿宋"/>
          <w:b/>
          <w:bCs/>
          <w:sz w:val="44"/>
          <w:szCs w:val="44"/>
        </w:rPr>
        <w:t>专业基地简介</w:t>
      </w:r>
    </w:p>
    <w:p w14:paraId="26FEE28B">
      <w:pPr>
        <w:bidi w:val="0"/>
        <w:ind w:firstLine="643" w:firstLineChars="200"/>
        <w:jc w:val="both"/>
        <w:rPr>
          <w:rFonts w:hint="eastAsia" w:ascii="黑体" w:hAnsi="黑体" w:eastAsia="黑体" w:cs="黑体"/>
          <w:b/>
          <w:bCs/>
          <w:sz w:val="32"/>
          <w:szCs w:val="32"/>
        </w:rPr>
      </w:pPr>
      <w:r>
        <w:rPr>
          <w:rFonts w:hint="eastAsia" w:ascii="黑体" w:hAnsi="黑体" w:eastAsia="黑体" w:cs="黑体"/>
          <w:b/>
          <w:bCs/>
          <w:sz w:val="32"/>
          <w:szCs w:val="32"/>
        </w:rPr>
        <w:t>1.内科专业基地</w:t>
      </w:r>
    </w:p>
    <w:p w14:paraId="16AFB1DC">
      <w:pPr>
        <w:bidi w:val="0"/>
        <w:ind w:firstLine="640" w:firstLineChars="200"/>
        <w:jc w:val="both"/>
        <w:rPr>
          <w:rFonts w:hint="eastAsia" w:ascii="仿宋" w:hAnsi="仿宋" w:eastAsia="仿宋" w:cs="仿宋"/>
          <w:sz w:val="32"/>
          <w:szCs w:val="32"/>
        </w:rPr>
      </w:pPr>
      <w:r>
        <w:rPr>
          <w:rFonts w:hint="eastAsia" w:ascii="仿宋" w:hAnsi="仿宋" w:eastAsia="仿宋" w:cs="仿宋"/>
          <w:sz w:val="32"/>
          <w:szCs w:val="32"/>
        </w:rPr>
        <w:t>沧州市人民医院内科基地床位806 张，分为呼吸内科、心血管内科、消化内科、血液内科、肾脏内科、内分泌科、风湿免疫科、肿瘤内科、感染科等9个亚专业，设有国家PCCM呼吸介入、肺功能、睡眠进修单修基地，胸痛中心、心衰中心、房颤中心，MMC代谢病规范诊疗中心等，呼吸内科、消化内科、内分泌科、肾病科是沧州市医学重点发展学科，学科建设内涵丰富，亚专业发展特色突出、技术实力雄厚。基地拥有师资149名，其中硕导23名，师资与培训对象比例≧1：3，全体师资均为主治医师三年以上、具有全面系统深入的内科专业知识及专业技能，严格经过带教师资遴选。形成了年龄和知识结构均较为合理的师资梯队，为基地的可持续发展打下了坚实和良好的基础。内科基地各亚专科室一直承担医学院临床医学本科生理论与实践教学任务，教学底蕴丰厚，教学意识强。</w:t>
      </w:r>
    </w:p>
    <w:p w14:paraId="4DB201F5">
      <w:pPr>
        <w:bidi w:val="0"/>
        <w:ind w:firstLine="643" w:firstLineChars="200"/>
        <w:jc w:val="both"/>
        <w:rPr>
          <w:rFonts w:hint="eastAsia" w:ascii="黑体" w:hAnsi="黑体" w:eastAsia="黑体" w:cs="黑体"/>
          <w:b/>
          <w:bCs/>
          <w:sz w:val="32"/>
          <w:szCs w:val="32"/>
        </w:rPr>
      </w:pPr>
      <w:r>
        <w:rPr>
          <w:rFonts w:hint="eastAsia" w:ascii="黑体" w:hAnsi="黑体" w:eastAsia="黑体" w:cs="黑体"/>
          <w:b/>
          <w:bCs/>
          <w:sz w:val="32"/>
          <w:szCs w:val="32"/>
          <w:lang w:val="en-US" w:eastAsia="zh-CN"/>
        </w:rPr>
        <w:t>2</w:t>
      </w:r>
      <w:r>
        <w:rPr>
          <w:rFonts w:hint="eastAsia" w:ascii="黑体" w:hAnsi="黑体" w:eastAsia="黑体" w:cs="黑体"/>
          <w:b/>
          <w:bCs/>
          <w:sz w:val="32"/>
          <w:szCs w:val="32"/>
        </w:rPr>
        <w:t>.妇产科专业基地</w:t>
      </w:r>
    </w:p>
    <w:p w14:paraId="00144621">
      <w:pPr>
        <w:bidi w:val="0"/>
        <w:ind w:firstLine="640" w:firstLineChars="200"/>
        <w:jc w:val="both"/>
        <w:rPr>
          <w:rFonts w:hint="eastAsia" w:ascii="仿宋" w:hAnsi="仿宋" w:eastAsia="仿宋" w:cs="仿宋"/>
          <w:sz w:val="32"/>
          <w:szCs w:val="32"/>
        </w:rPr>
      </w:pPr>
      <w:r>
        <w:rPr>
          <w:rFonts w:hint="eastAsia" w:ascii="仿宋" w:hAnsi="仿宋" w:eastAsia="仿宋" w:cs="仿宋"/>
          <w:sz w:val="32"/>
          <w:szCs w:val="32"/>
        </w:rPr>
        <w:t>沧州市人民医院妇产科现有床位228张，妇科100张，产科128张。规培带教老师72名，硕士生导师12名。产科年分娩量八千余人次，连续数年居沧州首位，在河北省名列前茅，是沧州市重点学科，集住宿、营养调理到宝宝照护、产后康复、美体瘦身于一体的专业医疗服务机构。</w:t>
      </w:r>
    </w:p>
    <w:p w14:paraId="7C929B3B">
      <w:pPr>
        <w:bidi w:val="0"/>
        <w:ind w:firstLine="640" w:firstLineChars="200"/>
        <w:jc w:val="both"/>
        <w:rPr>
          <w:rFonts w:hint="eastAsia" w:ascii="仿宋" w:hAnsi="仿宋" w:eastAsia="仿宋" w:cs="仿宋"/>
          <w:sz w:val="32"/>
          <w:szCs w:val="32"/>
        </w:rPr>
      </w:pPr>
      <w:r>
        <w:rPr>
          <w:rFonts w:hint="eastAsia" w:ascii="仿宋" w:hAnsi="仿宋" w:eastAsia="仿宋" w:cs="仿宋"/>
          <w:sz w:val="32"/>
          <w:szCs w:val="32"/>
        </w:rPr>
        <w:t>基地注重学员理论与实践能力相结合，设有独立的示教室，进行多媒体教学，专人负责住院医师的理论及技能操作培训。教学活动丰富，建立住院医师大家庭微信群，注重沟通反馈，师生交流融洽。定期进行特殊病例云查房，分享疑难病例。模拟教具齐全，学员可随时进行操作训练，老师手把手教学，逐步提高了学员操作技能，并在历届河北省规培技能大赛中取得好成绩。</w:t>
      </w:r>
    </w:p>
    <w:p w14:paraId="0733CD64">
      <w:pPr>
        <w:bidi w:val="0"/>
        <w:ind w:firstLine="643" w:firstLineChars="200"/>
        <w:jc w:val="both"/>
        <w:rPr>
          <w:rFonts w:hint="eastAsia" w:ascii="黑体" w:hAnsi="黑体" w:eastAsia="黑体" w:cs="黑体"/>
          <w:b/>
          <w:bCs/>
          <w:sz w:val="32"/>
          <w:szCs w:val="32"/>
        </w:rPr>
      </w:pPr>
      <w:r>
        <w:rPr>
          <w:rFonts w:hint="eastAsia" w:ascii="黑体" w:hAnsi="黑体" w:eastAsia="黑体" w:cs="黑体"/>
          <w:b/>
          <w:bCs/>
          <w:sz w:val="32"/>
          <w:szCs w:val="32"/>
          <w:lang w:val="en-US" w:eastAsia="zh-CN"/>
        </w:rPr>
        <w:t>3</w:t>
      </w:r>
      <w:r>
        <w:rPr>
          <w:rFonts w:hint="eastAsia" w:ascii="黑体" w:hAnsi="黑体" w:eastAsia="黑体" w:cs="黑体"/>
          <w:b/>
          <w:bCs/>
          <w:sz w:val="32"/>
          <w:szCs w:val="32"/>
        </w:rPr>
        <w:t>.全科专业基地</w:t>
      </w:r>
    </w:p>
    <w:p w14:paraId="268ABEDA">
      <w:pPr>
        <w:bidi w:val="0"/>
        <w:ind w:firstLine="640" w:firstLineChars="200"/>
        <w:jc w:val="both"/>
        <w:rPr>
          <w:rFonts w:hint="eastAsia" w:ascii="仿宋" w:hAnsi="仿宋" w:eastAsia="仿宋" w:cs="仿宋"/>
          <w:sz w:val="32"/>
          <w:szCs w:val="32"/>
        </w:rPr>
      </w:pPr>
      <w:r>
        <w:rPr>
          <w:rFonts w:hint="eastAsia" w:ascii="仿宋" w:hAnsi="仿宋" w:eastAsia="仿宋" w:cs="仿宋"/>
          <w:sz w:val="32"/>
          <w:szCs w:val="32"/>
        </w:rPr>
        <w:t>沧州市人民医院全科医学科成立于2018年，设有病房、门诊、教学门诊及规范的基层实践基地。医院是沧州市医学会全科医学分会主委单位。自2021年开始承接河北省全科专业和助理全科专业技能结业考核任务。</w:t>
      </w:r>
    </w:p>
    <w:p w14:paraId="6320FE7A">
      <w:pPr>
        <w:bidi w:val="0"/>
        <w:ind w:firstLine="640" w:firstLineChars="200"/>
        <w:jc w:val="both"/>
        <w:rPr>
          <w:rFonts w:hint="eastAsia" w:ascii="仿宋" w:hAnsi="仿宋" w:eastAsia="仿宋" w:cs="仿宋"/>
          <w:sz w:val="32"/>
          <w:szCs w:val="32"/>
        </w:rPr>
      </w:pPr>
      <w:r>
        <w:rPr>
          <w:rFonts w:hint="eastAsia" w:ascii="仿宋" w:hAnsi="仿宋" w:eastAsia="仿宋" w:cs="仿宋"/>
          <w:sz w:val="32"/>
          <w:szCs w:val="32"/>
        </w:rPr>
        <w:t>全科基地设有教学主任和教学秘书，积极开展教学活动和技能训练，针对不同层次学员进行分层带教，科内定期进行小讲课、教学查房、疑难病例讨论等教学活动。定期组织学员进行医患沟通、SOAP病历书写培训，并尝试PBL等情景模拟教学方法，提高住院医师临床思维能力及对于常见慢性病诊疗能力。经过三年的全方位培养，学员毕业后能够在工作岗位上独挡一面，受到用人单位一致好评。</w:t>
      </w:r>
    </w:p>
    <w:p w14:paraId="3D2C3B5F">
      <w:pPr>
        <w:bidi w:val="0"/>
        <w:ind w:firstLine="643" w:firstLineChars="200"/>
        <w:jc w:val="both"/>
        <w:rPr>
          <w:rFonts w:hint="eastAsia" w:ascii="黑体" w:hAnsi="黑体" w:eastAsia="黑体" w:cs="黑体"/>
          <w:sz w:val="32"/>
          <w:szCs w:val="32"/>
        </w:rPr>
      </w:pPr>
      <w:r>
        <w:rPr>
          <w:rFonts w:hint="eastAsia" w:ascii="黑体" w:hAnsi="黑体" w:eastAsia="黑体" w:cs="黑体"/>
          <w:b/>
          <w:bCs/>
          <w:sz w:val="32"/>
          <w:szCs w:val="32"/>
          <w:lang w:val="en-US" w:eastAsia="zh-CN"/>
        </w:rPr>
        <w:t>4</w:t>
      </w:r>
      <w:r>
        <w:rPr>
          <w:rFonts w:hint="eastAsia" w:ascii="黑体" w:hAnsi="黑体" w:eastAsia="黑体" w:cs="黑体"/>
          <w:b/>
          <w:bCs/>
          <w:sz w:val="32"/>
          <w:szCs w:val="32"/>
        </w:rPr>
        <w:t>.神经内科专业基地</w:t>
      </w:r>
    </w:p>
    <w:p w14:paraId="2368FBB9">
      <w:pPr>
        <w:bidi w:val="0"/>
        <w:ind w:firstLine="640" w:firstLineChars="200"/>
        <w:jc w:val="both"/>
        <w:rPr>
          <w:rFonts w:hint="eastAsia" w:ascii="仿宋" w:hAnsi="仿宋" w:eastAsia="仿宋" w:cs="仿宋"/>
          <w:sz w:val="32"/>
          <w:szCs w:val="32"/>
        </w:rPr>
      </w:pPr>
      <w:r>
        <w:rPr>
          <w:rFonts w:hint="eastAsia" w:ascii="仿宋" w:hAnsi="仿宋" w:eastAsia="仿宋" w:cs="仿宋"/>
          <w:sz w:val="32"/>
          <w:szCs w:val="32"/>
        </w:rPr>
        <w:t>沧州市人民医院神经内科开放床位343张，是沧州市重点发展学科。作为沧州市神经系统疑难、重症疾病患者较为集中的科室，具备从疾病的早期诊断治疗与整体化护理、康复为患者提供一条龙服务的能力，具备整套诊治体系，能保证临床救治、实验科研的顺利开展，疾病种类及临床技能操作均能满足规培要求。</w:t>
      </w:r>
    </w:p>
    <w:p w14:paraId="7F8DB8CB">
      <w:pPr>
        <w:bidi w:val="0"/>
        <w:jc w:val="both"/>
        <w:rPr>
          <w:rFonts w:hint="eastAsia" w:ascii="仿宋" w:hAnsi="仿宋" w:eastAsia="仿宋" w:cs="仿宋"/>
          <w:sz w:val="32"/>
          <w:szCs w:val="32"/>
        </w:rPr>
      </w:pPr>
      <w:r>
        <w:rPr>
          <w:rFonts w:hint="eastAsia" w:ascii="仿宋" w:hAnsi="仿宋" w:eastAsia="仿宋" w:cs="仿宋"/>
          <w:sz w:val="32"/>
          <w:szCs w:val="32"/>
        </w:rPr>
        <w:t>基地教学活动丰富，师资力量雄厚，并荣获省级教学查房、小讲课比赛二等奖，定期举行教学活动同时指导高年资住院医师进行课题研究，手把手教学提高学员基本操作技能，监督学员完成临床诊疗活动，基地所培养学员均深受用人单位好评。</w:t>
      </w:r>
    </w:p>
    <w:p w14:paraId="6BEA0AEE">
      <w:pPr>
        <w:bidi w:val="0"/>
        <w:ind w:firstLine="643" w:firstLineChars="200"/>
        <w:jc w:val="both"/>
        <w:rPr>
          <w:rFonts w:hint="eastAsia" w:ascii="黑体" w:hAnsi="黑体" w:eastAsia="黑体" w:cs="黑体"/>
          <w:b/>
          <w:bCs/>
          <w:sz w:val="32"/>
          <w:szCs w:val="32"/>
        </w:rPr>
      </w:pPr>
      <w:r>
        <w:rPr>
          <w:rFonts w:hint="eastAsia" w:ascii="黑体" w:hAnsi="黑体" w:eastAsia="黑体" w:cs="黑体"/>
          <w:b/>
          <w:bCs/>
          <w:sz w:val="32"/>
          <w:szCs w:val="32"/>
          <w:lang w:val="en-US" w:eastAsia="zh-CN"/>
        </w:rPr>
        <w:t>5</w:t>
      </w:r>
      <w:r>
        <w:rPr>
          <w:rFonts w:hint="eastAsia" w:ascii="黑体" w:hAnsi="黑体" w:eastAsia="黑体" w:cs="黑体"/>
          <w:b/>
          <w:bCs/>
          <w:sz w:val="32"/>
          <w:szCs w:val="32"/>
        </w:rPr>
        <w:t>.外科（神经外科方向</w:t>
      </w:r>
      <w:r>
        <w:rPr>
          <w:rFonts w:hint="eastAsia" w:ascii="黑体" w:hAnsi="黑体" w:eastAsia="黑体" w:cs="黑体"/>
          <w:b/>
          <w:bCs/>
          <w:sz w:val="32"/>
          <w:szCs w:val="32"/>
          <w:lang w:eastAsia="zh-CN"/>
        </w:rPr>
        <w:t>）</w:t>
      </w:r>
      <w:r>
        <w:rPr>
          <w:rFonts w:hint="eastAsia" w:ascii="黑体" w:hAnsi="黑体" w:eastAsia="黑体" w:cs="黑体"/>
          <w:b/>
          <w:bCs/>
          <w:sz w:val="32"/>
          <w:szCs w:val="32"/>
        </w:rPr>
        <w:t>专业基地</w:t>
      </w:r>
      <w:bookmarkStart w:id="0" w:name="_GoBack"/>
      <w:bookmarkEnd w:id="0"/>
    </w:p>
    <w:p w14:paraId="06255A21">
      <w:pPr>
        <w:bidi w:val="0"/>
        <w:ind w:firstLine="640" w:firstLineChars="200"/>
        <w:jc w:val="both"/>
        <w:rPr>
          <w:rFonts w:hint="eastAsia" w:ascii="仿宋" w:hAnsi="仿宋" w:eastAsia="仿宋" w:cs="仿宋"/>
          <w:sz w:val="32"/>
          <w:szCs w:val="32"/>
        </w:rPr>
      </w:pPr>
      <w:r>
        <w:rPr>
          <w:rFonts w:hint="eastAsia" w:ascii="仿宋" w:hAnsi="仿宋" w:eastAsia="仿宋" w:cs="仿宋"/>
          <w:sz w:val="32"/>
          <w:szCs w:val="32"/>
        </w:rPr>
        <w:t>沧州市人民医院神经外科专业始建于1970年，1998年被评为沧州市重点学科，2012年被评为河北省临床重点专科建设单位，2016年被评为河北省重点学科。2023年被评为国家级神经外科建设中心。现有规培带教师资共17人，其中主任医师3人，副主任医师12人，博士研究生1人，硕士研究生6人。开放床位104张，建有国内一流的重症监护室，全国第三家、省内第一家亚低温治疗室，配有呼吸机、颅内压监护仪、麻醉深度监护仪、脑氧饱和度监护仪等先进设备，为重症、创伤、术后病人创造了一流的抢救治疗环境。广泛开展显微镜、神经内镜、神经介入等神经外科手术技术，并成功引进神经外科机器人“睿米”，积极开展各类机器人手术。</w:t>
      </w:r>
    </w:p>
    <w:p w14:paraId="185FA668">
      <w:pPr>
        <w:bidi w:val="0"/>
        <w:ind w:firstLine="640" w:firstLineChars="200"/>
        <w:jc w:val="both"/>
        <w:rPr>
          <w:rFonts w:hint="eastAsia" w:ascii="仿宋" w:hAnsi="仿宋" w:eastAsia="仿宋" w:cs="仿宋"/>
          <w:sz w:val="32"/>
          <w:szCs w:val="32"/>
        </w:rPr>
      </w:pPr>
      <w:r>
        <w:rPr>
          <w:rFonts w:hint="eastAsia" w:ascii="仿宋" w:hAnsi="仿宋" w:eastAsia="仿宋" w:cs="仿宋"/>
          <w:sz w:val="32"/>
          <w:szCs w:val="32"/>
        </w:rPr>
        <w:t>本基地秉承理论教学与手术实践相结合的教学理念，师资力量雄厚，教学经验丰富，教学形式多样，已培养6名神经外科专业的规培生，毕业学员受各用人单位好评。</w:t>
      </w:r>
    </w:p>
    <w:p w14:paraId="6369664F">
      <w:pPr>
        <w:bidi w:val="0"/>
        <w:jc w:val="both"/>
        <w:rPr>
          <w:rFonts w:hint="eastAsia" w:ascii="仿宋" w:hAnsi="仿宋" w:eastAsia="仿宋" w:cs="仿宋"/>
          <w:sz w:val="32"/>
          <w:szCs w:val="32"/>
        </w:rPr>
      </w:pPr>
    </w:p>
    <w:p w14:paraId="4FBC3E6F">
      <w:pPr>
        <w:bidi w:val="0"/>
        <w:jc w:val="both"/>
        <w:rPr>
          <w:rFonts w:hint="eastAsia" w:ascii="仿宋" w:hAnsi="仿宋" w:eastAsia="仿宋" w:cs="仿宋"/>
          <w:sz w:val="32"/>
          <w:szCs w:val="32"/>
        </w:rPr>
      </w:pPr>
    </w:p>
    <w:p w14:paraId="16A6CA4C">
      <w:pPr>
        <w:bidi w:val="0"/>
        <w:jc w:val="both"/>
        <w:rPr>
          <w:rFonts w:hint="eastAsia" w:ascii="仿宋" w:hAnsi="仿宋" w:eastAsia="仿宋" w:cs="仿宋"/>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3637D1"/>
    <w:rsid w:val="01635C49"/>
    <w:rsid w:val="026C4FD1"/>
    <w:rsid w:val="02750329"/>
    <w:rsid w:val="03A34A22"/>
    <w:rsid w:val="03DE5A5A"/>
    <w:rsid w:val="058B39C0"/>
    <w:rsid w:val="05C3315A"/>
    <w:rsid w:val="061B4D44"/>
    <w:rsid w:val="07726BE5"/>
    <w:rsid w:val="0A530F50"/>
    <w:rsid w:val="0B772A1C"/>
    <w:rsid w:val="0B9F1F73"/>
    <w:rsid w:val="0D1424ED"/>
    <w:rsid w:val="0DEB5944"/>
    <w:rsid w:val="135950FD"/>
    <w:rsid w:val="154D2A40"/>
    <w:rsid w:val="157E0E4B"/>
    <w:rsid w:val="1B583A16"/>
    <w:rsid w:val="1CEE4B08"/>
    <w:rsid w:val="1E607E68"/>
    <w:rsid w:val="1F114ADE"/>
    <w:rsid w:val="1F6426E8"/>
    <w:rsid w:val="1FC87893"/>
    <w:rsid w:val="20014B53"/>
    <w:rsid w:val="20216FA3"/>
    <w:rsid w:val="21E464DA"/>
    <w:rsid w:val="221E379A"/>
    <w:rsid w:val="237F64BA"/>
    <w:rsid w:val="238E2BA1"/>
    <w:rsid w:val="2461317E"/>
    <w:rsid w:val="261A42C5"/>
    <w:rsid w:val="27EE1E60"/>
    <w:rsid w:val="29524C68"/>
    <w:rsid w:val="29656152"/>
    <w:rsid w:val="29733BB6"/>
    <w:rsid w:val="299600C9"/>
    <w:rsid w:val="2C3A1B18"/>
    <w:rsid w:val="2DAF3E40"/>
    <w:rsid w:val="2E627104"/>
    <w:rsid w:val="2E975000"/>
    <w:rsid w:val="2E9A064C"/>
    <w:rsid w:val="2ED33B5E"/>
    <w:rsid w:val="2F0B32F8"/>
    <w:rsid w:val="319C0B7F"/>
    <w:rsid w:val="34986630"/>
    <w:rsid w:val="34B567A6"/>
    <w:rsid w:val="35951B6D"/>
    <w:rsid w:val="378D6FA0"/>
    <w:rsid w:val="37C404E8"/>
    <w:rsid w:val="38507FCD"/>
    <w:rsid w:val="38DF413B"/>
    <w:rsid w:val="39535FC7"/>
    <w:rsid w:val="3A013C75"/>
    <w:rsid w:val="3ABE1B66"/>
    <w:rsid w:val="3D18555E"/>
    <w:rsid w:val="3E18158D"/>
    <w:rsid w:val="3E546A69"/>
    <w:rsid w:val="3ECF60F0"/>
    <w:rsid w:val="3F3A3C7C"/>
    <w:rsid w:val="3F7B1DD4"/>
    <w:rsid w:val="408314FD"/>
    <w:rsid w:val="40F55BB6"/>
    <w:rsid w:val="4258464E"/>
    <w:rsid w:val="42CF2B62"/>
    <w:rsid w:val="43776D56"/>
    <w:rsid w:val="43E06D85"/>
    <w:rsid w:val="45570670"/>
    <w:rsid w:val="46020B59"/>
    <w:rsid w:val="461865CE"/>
    <w:rsid w:val="46601D24"/>
    <w:rsid w:val="46CE2315"/>
    <w:rsid w:val="47CA38F8"/>
    <w:rsid w:val="490C1CEF"/>
    <w:rsid w:val="49296D45"/>
    <w:rsid w:val="4AE54AD7"/>
    <w:rsid w:val="4BD20FCE"/>
    <w:rsid w:val="4C12586E"/>
    <w:rsid w:val="4C1A4723"/>
    <w:rsid w:val="4CCF375F"/>
    <w:rsid w:val="4D04165B"/>
    <w:rsid w:val="4D8602C2"/>
    <w:rsid w:val="4DE1374A"/>
    <w:rsid w:val="4EA01857"/>
    <w:rsid w:val="4F0F2539"/>
    <w:rsid w:val="4F691C49"/>
    <w:rsid w:val="4FA669F9"/>
    <w:rsid w:val="4FFF435B"/>
    <w:rsid w:val="50D457E8"/>
    <w:rsid w:val="510D62D3"/>
    <w:rsid w:val="515661FD"/>
    <w:rsid w:val="51B00003"/>
    <w:rsid w:val="54493DF7"/>
    <w:rsid w:val="54BA724A"/>
    <w:rsid w:val="55540CA5"/>
    <w:rsid w:val="55BB0D24"/>
    <w:rsid w:val="587931AE"/>
    <w:rsid w:val="58F509F1"/>
    <w:rsid w:val="5BA069F2"/>
    <w:rsid w:val="5BD21244"/>
    <w:rsid w:val="5C877BB2"/>
    <w:rsid w:val="5ED13367"/>
    <w:rsid w:val="5F531FCE"/>
    <w:rsid w:val="6074044E"/>
    <w:rsid w:val="60824919"/>
    <w:rsid w:val="60936B26"/>
    <w:rsid w:val="609C4A59"/>
    <w:rsid w:val="6109503A"/>
    <w:rsid w:val="61734BA9"/>
    <w:rsid w:val="624B3430"/>
    <w:rsid w:val="62AA63A9"/>
    <w:rsid w:val="637644DD"/>
    <w:rsid w:val="64033FC2"/>
    <w:rsid w:val="6A6B466F"/>
    <w:rsid w:val="6A77517C"/>
    <w:rsid w:val="6C3867D3"/>
    <w:rsid w:val="6D0843F7"/>
    <w:rsid w:val="6DF130DE"/>
    <w:rsid w:val="6E42051A"/>
    <w:rsid w:val="6E645FA5"/>
    <w:rsid w:val="6FAD572A"/>
    <w:rsid w:val="709D12FB"/>
    <w:rsid w:val="70B86135"/>
    <w:rsid w:val="72320B89"/>
    <w:rsid w:val="738D5656"/>
    <w:rsid w:val="741C69DA"/>
    <w:rsid w:val="74534AF2"/>
    <w:rsid w:val="748E78D8"/>
    <w:rsid w:val="74FF2584"/>
    <w:rsid w:val="763E532E"/>
    <w:rsid w:val="76F1414E"/>
    <w:rsid w:val="775546DD"/>
    <w:rsid w:val="77A950A4"/>
    <w:rsid w:val="782F13D2"/>
    <w:rsid w:val="79975C89"/>
    <w:rsid w:val="7A0917AF"/>
    <w:rsid w:val="7BA7127F"/>
    <w:rsid w:val="7C1C3A1B"/>
    <w:rsid w:val="7D1B1F25"/>
    <w:rsid w:val="7E965980"/>
    <w:rsid w:val="7EEB5927"/>
    <w:rsid w:val="7F737DF6"/>
    <w:rsid w:val="7FA362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character" w:styleId="6">
    <w:name w:val="page number"/>
    <w:basedOn w:val="5"/>
    <w:qFormat/>
    <w:uiPriority w:val="0"/>
  </w:style>
  <w:style w:type="paragraph" w:customStyle="1" w:styleId="7">
    <w:name w:val="Char"/>
    <w:basedOn w:val="1"/>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4340</Words>
  <Characters>4512</Characters>
  <Lines>0</Lines>
  <Paragraphs>0</Paragraphs>
  <TotalTime>10</TotalTime>
  <ScaleCrop>false</ScaleCrop>
  <LinksUpToDate>false</LinksUpToDate>
  <CharactersWithSpaces>4531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2025-06-06T10:52:00Z</dcterms:created>
  <dc:creator>Administrator</dc:creator>
  <cp:lastModifiedBy>郑素藏</cp:lastModifiedBy>
  <dcterms:modified xsi:type="dcterms:W3CDTF">2025-07-14T02:30:41Z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eyJoZGlkIjoiNjU0ZmVjMTkwNWE3NzIwNDRjMWRhMzc5NDY1MjNmOTYiLCJ1c2VySWQiOiIzNDg5MTk0NzQifQ==</vt:lpwstr>
  </property>
  <property fmtid="{D5CDD505-2E9C-101B-9397-08002B2CF9AE}" pid="4" name="ICV">
    <vt:lpwstr>CB3B9EE689BA4C84A65ADD32D0640935_12</vt:lpwstr>
  </property>
</Properties>
</file>